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B5" w:rsidRDefault="009B27B5">
      <w:pPr>
        <w:rPr>
          <w:b/>
          <w:bCs/>
          <w:rtl/>
        </w:rPr>
      </w:pPr>
    </w:p>
    <w:p w:rsidR="00AA57DE" w:rsidRDefault="00AA57DE" w:rsidP="00DD387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rtl/>
        </w:rPr>
        <w:sectPr w:rsidR="00AA57DE" w:rsidSect="00076733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bidiVisual/>
        <w:tblW w:w="5129" w:type="pct"/>
        <w:tblCellSpacing w:w="0" w:type="dxa"/>
        <w:tblInd w:w="-221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97"/>
      </w:tblGrid>
      <w:tr w:rsidR="00AA57DE" w:rsidRPr="00FF415F" w:rsidTr="00DD3873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7DE" w:rsidRPr="00865729" w:rsidRDefault="00AA57DE" w:rsidP="00DD38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rtl/>
              </w:rPr>
            </w:pPr>
            <w:r w:rsidRPr="00865729">
              <w:rPr>
                <w:rFonts w:ascii="Arial" w:eastAsia="Times New Roman" w:hAnsi="Arial" w:cs="Arial"/>
                <w:b/>
                <w:bCs/>
                <w:sz w:val="24"/>
                <w:rtl/>
              </w:rPr>
              <w:lastRenderedPageBreak/>
              <w:t>על אם הדרך</w:t>
            </w:r>
          </w:p>
          <w:p w:rsidR="00AA57DE" w:rsidRPr="00FF415F" w:rsidRDefault="00AA57DE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rtl/>
              </w:rPr>
            </w:pPr>
            <w:r w:rsidRPr="00FF415F">
              <w:rPr>
                <w:rFonts w:ascii="Arial" w:eastAsia="Times New Roman" w:hAnsi="Arial" w:cs="Arial"/>
                <w:b/>
                <w:bCs/>
                <w:sz w:val="24"/>
                <w:rtl/>
              </w:rPr>
              <w:t>מילים: נתן אלתרמן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b/>
                <w:bCs/>
                <w:sz w:val="24"/>
                <w:rtl/>
              </w:rPr>
              <w:t>לחן: נעמי שמר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b/>
                <w:bCs/>
                <w:sz w:val="24"/>
                <w:rtl/>
              </w:rPr>
              <w:t>קיימים 3 ביצועים לשיר זה</w:t>
            </w:r>
          </w:p>
          <w:p w:rsidR="00EF5644" w:rsidRDefault="00AA57DE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rtl/>
              </w:rPr>
            </w:pPr>
            <w:r w:rsidRPr="00FF415F">
              <w:rPr>
                <w:rFonts w:ascii="Arial" w:eastAsia="Times New Roman" w:hAnsi="Arial" w:cs="Arial"/>
                <w:sz w:val="24"/>
                <w:rtl/>
              </w:rPr>
              <w:t>על אם הדרך עץ עמד.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עמד נופל אפיים.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proofErr w:type="spellStart"/>
            <w:r w:rsidRPr="00FF415F">
              <w:rPr>
                <w:rFonts w:ascii="Arial" w:eastAsia="Times New Roman" w:hAnsi="Arial" w:cs="Arial"/>
                <w:sz w:val="24"/>
                <w:rtl/>
              </w:rPr>
              <w:t>נומה</w:t>
            </w:r>
            <w:proofErr w:type="spellEnd"/>
            <w:r w:rsidRPr="00FF415F">
              <w:rPr>
                <w:rFonts w:ascii="Arial" w:eastAsia="Times New Roman" w:hAnsi="Arial" w:cs="Arial"/>
                <w:sz w:val="24"/>
                <w:rtl/>
              </w:rPr>
              <w:t>, בן. הלילה רד.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ליל סער על המים.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הס, ילד. הספינה על צד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נוטה מזעף רוח.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על אם הדרך עץ עמד,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אין ציץ ואין תפוח.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אל זה העץ אי פעם, בן,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אבי אמך הגיע.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וצל ערבית בעץ קינן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ובד הוא לא הניע.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כבש בו ראש אבי אמך,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פניו לירושלים.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נשא בבכי תפילת מנחה,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עם אלוהיו בשניים.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אל זה העץ אביך, בן,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נקשר, עקוד בחבל.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ברזל ושוט הכוהו, בן,</w:t>
            </w:r>
          </w:p>
          <w:p w:rsidR="00AA57DE" w:rsidRDefault="00AA57DE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rtl/>
              </w:rPr>
            </w:pPr>
            <w:r w:rsidRPr="00FF415F">
              <w:rPr>
                <w:rFonts w:ascii="Arial" w:eastAsia="Times New Roman" w:hAnsi="Arial" w:cs="Arial"/>
                <w:sz w:val="24"/>
                <w:rtl/>
              </w:rPr>
              <w:lastRenderedPageBreak/>
              <w:br/>
              <w:t xml:space="preserve">וחם </w:t>
            </w:r>
            <w:proofErr w:type="spellStart"/>
            <w:r w:rsidRPr="00FF415F">
              <w:rPr>
                <w:rFonts w:ascii="Arial" w:eastAsia="Times New Roman" w:hAnsi="Arial" w:cs="Arial"/>
                <w:sz w:val="24"/>
                <w:rtl/>
              </w:rPr>
              <w:t>תימר</w:t>
            </w:r>
            <w:proofErr w:type="spellEnd"/>
            <w:r w:rsidRPr="00FF415F">
              <w:rPr>
                <w:rFonts w:ascii="Arial" w:eastAsia="Times New Roman" w:hAnsi="Arial" w:cs="Arial"/>
                <w:sz w:val="24"/>
                <w:rtl/>
              </w:rPr>
              <w:t xml:space="preserve"> ההבל.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וכשהיה כאש אדום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השוט החד מחרב,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צנח אביך ארצה דום,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לעת מנחה, עם ערב.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צנח ממזבחו לאט,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פניו לירושלים.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הס, ילד. הספינה על צד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proofErr w:type="spellStart"/>
            <w:r w:rsidRPr="00FF415F">
              <w:rPr>
                <w:rFonts w:ascii="Arial" w:eastAsia="Times New Roman" w:hAnsi="Arial" w:cs="Arial"/>
                <w:sz w:val="24"/>
                <w:rtl/>
              </w:rPr>
              <w:t>כורעה</w:t>
            </w:r>
            <w:proofErr w:type="spellEnd"/>
            <w:r w:rsidRPr="00FF415F">
              <w:rPr>
                <w:rFonts w:ascii="Arial" w:eastAsia="Times New Roman" w:hAnsi="Arial" w:cs="Arial"/>
                <w:sz w:val="24"/>
                <w:rtl/>
              </w:rPr>
              <w:t>, נושקת מים.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כורעת הספינה על צד,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עולה שלופת ציפורן!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על אם הדרך עץ נכרת,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נכרת ויהי לתורן...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הס, ילד. שער התהילה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לתורן יפתח.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הוא גם היום עמוד תפילה,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הוא גם היום מזבח.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על אם הדרך עץ עמד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 xml:space="preserve">ולא </w:t>
            </w:r>
            <w:proofErr w:type="spellStart"/>
            <w:r w:rsidRPr="00FF415F">
              <w:rPr>
                <w:rFonts w:ascii="Arial" w:eastAsia="Times New Roman" w:hAnsi="Arial" w:cs="Arial"/>
                <w:sz w:val="24"/>
                <w:rtl/>
              </w:rPr>
              <w:t>יפול</w:t>
            </w:r>
            <w:proofErr w:type="spellEnd"/>
            <w:r w:rsidRPr="00FF415F">
              <w:rPr>
                <w:rFonts w:ascii="Arial" w:eastAsia="Times New Roman" w:hAnsi="Arial" w:cs="Arial"/>
                <w:sz w:val="24"/>
                <w:rtl/>
              </w:rPr>
              <w:t xml:space="preserve"> אפיים.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  <w:t>הס, ילד. הספינה על צד</w:t>
            </w:r>
            <w:r w:rsidRPr="00FF415F">
              <w:rPr>
                <w:rFonts w:ascii="Arial" w:eastAsia="Times New Roman" w:hAnsi="Arial" w:cs="Arial"/>
                <w:sz w:val="24"/>
                <w:rtl/>
              </w:rPr>
              <w:br/>
            </w:r>
            <w:proofErr w:type="spellStart"/>
            <w:r w:rsidRPr="00FF415F">
              <w:rPr>
                <w:rFonts w:ascii="Arial" w:eastAsia="Times New Roman" w:hAnsi="Arial" w:cs="Arial"/>
                <w:sz w:val="24"/>
                <w:rtl/>
              </w:rPr>
              <w:t>חותרה</w:t>
            </w:r>
            <w:proofErr w:type="spellEnd"/>
            <w:r w:rsidRPr="00FF415F">
              <w:rPr>
                <w:rFonts w:ascii="Arial" w:eastAsia="Times New Roman" w:hAnsi="Arial" w:cs="Arial"/>
                <w:sz w:val="24"/>
                <w:rtl/>
              </w:rPr>
              <w:t>, בוקעת מים.</w:t>
            </w:r>
          </w:p>
          <w:p w:rsidR="00EF5644" w:rsidRPr="00FF415F" w:rsidRDefault="00EF5644" w:rsidP="00DD38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</w:rPr>
            </w:pPr>
          </w:p>
        </w:tc>
      </w:tr>
    </w:tbl>
    <w:p w:rsidR="00AA57DE" w:rsidRDefault="00AA57DE">
      <w:pPr>
        <w:rPr>
          <w:b/>
          <w:bCs/>
          <w:rtl/>
        </w:rPr>
        <w:sectPr w:rsidR="00AA57DE" w:rsidSect="00AA57DE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:rsidR="003B7004" w:rsidRDefault="003B7004">
      <w:pPr>
        <w:bidi w:val="0"/>
        <w:rPr>
          <w:b/>
          <w:bCs/>
          <w:rtl/>
        </w:rPr>
      </w:pPr>
      <w:r>
        <w:rPr>
          <w:b/>
          <w:bCs/>
          <w:rtl/>
        </w:rPr>
        <w:lastRenderedPageBreak/>
        <w:br w:type="page"/>
      </w:r>
    </w:p>
    <w:p w:rsidR="00AA57DE" w:rsidRDefault="00EF5644">
      <w:pPr>
        <w:rPr>
          <w:b/>
          <w:bCs/>
          <w:rtl/>
        </w:rPr>
      </w:pPr>
      <w:r w:rsidRPr="00EF5644">
        <w:rPr>
          <w:rFonts w:cs="Arial"/>
          <w:b/>
          <w:bCs/>
          <w:noProof/>
          <w:rtl/>
        </w:rPr>
        <w:lastRenderedPageBreak/>
        <w:drawing>
          <wp:inline distT="0" distB="0" distL="0" distR="0">
            <wp:extent cx="5274310" cy="5335487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3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04" w:rsidRDefault="003B7004">
      <w:pPr>
        <w:rPr>
          <w:b/>
          <w:bCs/>
          <w:rtl/>
        </w:rPr>
      </w:pPr>
    </w:p>
    <w:p w:rsidR="003B7004" w:rsidRDefault="003B7004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3B7004" w:rsidRDefault="003B7004">
      <w:pPr>
        <w:rPr>
          <w:b/>
          <w:bCs/>
          <w:rtl/>
        </w:rPr>
      </w:pPr>
      <w:r w:rsidRPr="003B7004">
        <w:rPr>
          <w:rFonts w:cs="Arial"/>
          <w:b/>
          <w:bCs/>
          <w:noProof/>
          <w:rtl/>
        </w:rPr>
        <w:lastRenderedPageBreak/>
        <w:drawing>
          <wp:inline distT="0" distB="0" distL="0" distR="0">
            <wp:extent cx="5274310" cy="5852906"/>
            <wp:effectExtent l="0" t="0" r="254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5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04" w:rsidRDefault="003B7004">
      <w:pPr>
        <w:rPr>
          <w:b/>
          <w:bCs/>
          <w:rtl/>
        </w:rPr>
      </w:pPr>
    </w:p>
    <w:p w:rsidR="003B7004" w:rsidRDefault="003B7004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3B7004" w:rsidRDefault="00D175E0">
      <w:pPr>
        <w:rPr>
          <w:b/>
          <w:bCs/>
          <w:rtl/>
        </w:rPr>
      </w:pPr>
      <w:r w:rsidRPr="00D175E0">
        <w:rPr>
          <w:rFonts w:cs="Arial"/>
          <w:b/>
          <w:bCs/>
          <w:noProof/>
          <w:rtl/>
        </w:rPr>
        <w:lastRenderedPageBreak/>
        <w:drawing>
          <wp:inline distT="0" distB="0" distL="0" distR="0">
            <wp:extent cx="5274310" cy="7502306"/>
            <wp:effectExtent l="0" t="0" r="2540" b="3810"/>
            <wp:docPr id="4" name="תמונה 4" descr="E:\תיקונים למחנות קפריסין\על מחנות קפריסין\שירי מעפילים\נתן אלתרמן שחרור קפריסין 21.1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תיקונים למחנות קפריסין\על מחנות קפריסין\שירי מעפילים\נתן אלתרמן שחרור קפריסין 21.1.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9F" w:rsidRDefault="00D81C9F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D81C9F" w:rsidRPr="00515B7B" w:rsidRDefault="00D81C9F" w:rsidP="00D81C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rtl/>
        </w:rPr>
      </w:pPr>
      <w:r w:rsidRPr="00515B7B">
        <w:rPr>
          <w:rFonts w:ascii="Arial" w:eastAsia="Times New Roman" w:hAnsi="Arial" w:cs="Arial"/>
          <w:b/>
          <w:bCs/>
          <w:sz w:val="24"/>
          <w:rtl/>
        </w:rPr>
        <w:lastRenderedPageBreak/>
        <w:t>נאום תשובה לרב חובל איטלקי</w:t>
      </w:r>
    </w:p>
    <w:p w:rsidR="00D81C9F" w:rsidRPr="003C3DCB" w:rsidRDefault="00D81C9F" w:rsidP="00D81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rtl/>
        </w:rPr>
      </w:pPr>
      <w:r w:rsidRPr="003C3DCB">
        <w:rPr>
          <w:rFonts w:ascii="Arial" w:eastAsia="Times New Roman" w:hAnsi="Arial" w:cs="Arial"/>
          <w:b/>
          <w:bCs/>
          <w:sz w:val="24"/>
          <w:rtl/>
        </w:rPr>
        <w:t>מילים: נתן אלתרמן</w:t>
      </w:r>
      <w:r w:rsidRPr="003C3DCB">
        <w:rPr>
          <w:rFonts w:ascii="Arial" w:eastAsia="Times New Roman" w:hAnsi="Arial" w:cs="Arial"/>
          <w:sz w:val="24"/>
          <w:rtl/>
        </w:rPr>
        <w:br/>
      </w:r>
      <w:r w:rsidRPr="003C3DCB">
        <w:rPr>
          <w:rFonts w:ascii="Arial" w:eastAsia="Times New Roman" w:hAnsi="Arial" w:cs="Arial"/>
          <w:b/>
          <w:bCs/>
          <w:sz w:val="24"/>
          <w:rtl/>
        </w:rPr>
        <w:t>לחן: יאיר רוזנבלום</w:t>
      </w:r>
      <w:r w:rsidRPr="003C3DCB">
        <w:rPr>
          <w:rFonts w:ascii="Arial" w:eastAsia="Times New Roman" w:hAnsi="Arial" w:cs="Arial"/>
          <w:b/>
          <w:bCs/>
          <w:sz w:val="24"/>
          <w:rtl/>
        </w:rPr>
        <w:br/>
        <w:t>קיים ביצוע 1 לשיר זה</w:t>
      </w:r>
    </w:p>
    <w:p w:rsidR="00D81C9F" w:rsidRDefault="00D81C9F" w:rsidP="00D81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rtl/>
        </w:rPr>
        <w:sectPr w:rsidR="00D81C9F" w:rsidSect="00AA57DE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D81C9F" w:rsidRPr="003C3DCB" w:rsidRDefault="00D81C9F" w:rsidP="00D81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rtl/>
        </w:rPr>
      </w:pPr>
      <w:r w:rsidRPr="003C3DCB">
        <w:rPr>
          <w:rFonts w:ascii="Arial" w:eastAsia="Times New Roman" w:hAnsi="Arial" w:cs="Arial"/>
          <w:sz w:val="24"/>
          <w:rtl/>
        </w:rPr>
        <w:lastRenderedPageBreak/>
        <w:t>עננים על ראשנו, הרוח איתן.</w:t>
      </w:r>
      <w:r w:rsidRPr="003C3DCB">
        <w:rPr>
          <w:rFonts w:ascii="Arial" w:eastAsia="Times New Roman" w:hAnsi="Arial" w:cs="Arial"/>
          <w:sz w:val="24"/>
          <w:rtl/>
        </w:rPr>
        <w:br/>
        <w:t>המלאכה נעשתה, חי שמיים!</w:t>
      </w:r>
      <w:r w:rsidRPr="003C3DCB">
        <w:rPr>
          <w:rFonts w:ascii="Arial" w:eastAsia="Times New Roman" w:hAnsi="Arial" w:cs="Arial"/>
          <w:sz w:val="24"/>
          <w:rtl/>
        </w:rPr>
        <w:br/>
        <w:t>נרים כוס, קפיטן, של ברכה, קפיטן.</w:t>
      </w:r>
      <w:r w:rsidRPr="003C3DCB">
        <w:rPr>
          <w:rFonts w:ascii="Arial" w:eastAsia="Times New Roman" w:hAnsi="Arial" w:cs="Arial"/>
          <w:sz w:val="24"/>
          <w:rtl/>
        </w:rPr>
        <w:br/>
        <w:t>עוד נשוב ניפגש על המים.</w:t>
      </w:r>
      <w:r w:rsidRPr="003C3DCB">
        <w:rPr>
          <w:rFonts w:ascii="Arial" w:eastAsia="Times New Roman" w:hAnsi="Arial" w:cs="Arial"/>
          <w:sz w:val="24"/>
          <w:rtl/>
        </w:rPr>
        <w:br/>
      </w:r>
      <w:r w:rsidRPr="003C3DCB">
        <w:rPr>
          <w:rFonts w:ascii="Arial" w:eastAsia="Times New Roman" w:hAnsi="Arial" w:cs="Arial"/>
          <w:sz w:val="24"/>
          <w:rtl/>
        </w:rPr>
        <w:br/>
        <w:t>אלמונית, קפיטן, היא הדרך הזאת,</w:t>
      </w:r>
      <w:r w:rsidRPr="003C3DCB">
        <w:rPr>
          <w:rFonts w:ascii="Arial" w:eastAsia="Times New Roman" w:hAnsi="Arial" w:cs="Arial"/>
          <w:sz w:val="24"/>
          <w:rtl/>
        </w:rPr>
        <w:br/>
      </w:r>
      <w:proofErr w:type="spellStart"/>
      <w:r w:rsidRPr="003C3DCB">
        <w:rPr>
          <w:rFonts w:ascii="Arial" w:eastAsia="Times New Roman" w:hAnsi="Arial" w:cs="Arial"/>
          <w:sz w:val="24"/>
          <w:rtl/>
        </w:rPr>
        <w:t>ובלוידים</w:t>
      </w:r>
      <w:proofErr w:type="spellEnd"/>
      <w:r w:rsidRPr="003C3DCB">
        <w:rPr>
          <w:rFonts w:ascii="Arial" w:eastAsia="Times New Roman" w:hAnsi="Arial" w:cs="Arial"/>
          <w:sz w:val="24"/>
          <w:rtl/>
        </w:rPr>
        <w:t xml:space="preserve"> אינה מפורסמת.</w:t>
      </w:r>
      <w:r w:rsidRPr="003C3DCB">
        <w:rPr>
          <w:rFonts w:ascii="Arial" w:eastAsia="Times New Roman" w:hAnsi="Arial" w:cs="Arial"/>
          <w:sz w:val="24"/>
          <w:rtl/>
        </w:rPr>
        <w:br/>
        <w:t>אך אם אין היא כיום רשומה במפות,</w:t>
      </w:r>
      <w:r w:rsidRPr="003C3DCB">
        <w:rPr>
          <w:rFonts w:ascii="Arial" w:eastAsia="Times New Roman" w:hAnsi="Arial" w:cs="Arial"/>
          <w:sz w:val="24"/>
          <w:rtl/>
        </w:rPr>
        <w:br/>
        <w:t>בהיסטוריה אולי היא נרשמת.</w:t>
      </w:r>
    </w:p>
    <w:p w:rsidR="00D81C9F" w:rsidRPr="003C3DCB" w:rsidRDefault="00D81C9F" w:rsidP="00D81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rtl/>
        </w:rPr>
      </w:pPr>
      <w:r w:rsidRPr="003C3DCB">
        <w:rPr>
          <w:rFonts w:ascii="Arial" w:eastAsia="Times New Roman" w:hAnsi="Arial" w:cs="Arial"/>
          <w:sz w:val="24"/>
          <w:rtl/>
        </w:rPr>
        <w:t>על הצי הלזה, האפור, הקטן,</w:t>
      </w:r>
      <w:r w:rsidRPr="003C3DCB">
        <w:rPr>
          <w:rFonts w:ascii="Arial" w:eastAsia="Times New Roman" w:hAnsi="Arial" w:cs="Arial"/>
          <w:sz w:val="24"/>
          <w:rtl/>
        </w:rPr>
        <w:br/>
        <w:t>יסופר עוד בשיר ורומנים.</w:t>
      </w:r>
      <w:r w:rsidRPr="003C3DCB">
        <w:rPr>
          <w:rFonts w:ascii="Arial" w:eastAsia="Times New Roman" w:hAnsi="Arial" w:cs="Arial"/>
          <w:sz w:val="24"/>
          <w:rtl/>
        </w:rPr>
        <w:br/>
        <w:t>יתכן כי בך, קפיטן, קפיטן,</w:t>
      </w:r>
      <w:r w:rsidRPr="003C3DCB">
        <w:rPr>
          <w:rFonts w:ascii="Arial" w:eastAsia="Times New Roman" w:hAnsi="Arial" w:cs="Arial"/>
          <w:sz w:val="24"/>
          <w:rtl/>
        </w:rPr>
        <w:br/>
        <w:t>יקנאו עוד הרבה קפיטנים.</w:t>
      </w:r>
      <w:r w:rsidRPr="003C3DCB">
        <w:rPr>
          <w:rFonts w:ascii="Arial" w:eastAsia="Times New Roman" w:hAnsi="Arial" w:cs="Arial"/>
          <w:sz w:val="24"/>
          <w:rtl/>
        </w:rPr>
        <w:br/>
      </w:r>
      <w:r w:rsidRPr="003C3DCB">
        <w:rPr>
          <w:rFonts w:ascii="Arial" w:eastAsia="Times New Roman" w:hAnsi="Arial" w:cs="Arial"/>
          <w:sz w:val="24"/>
          <w:rtl/>
        </w:rPr>
        <w:br/>
        <w:t>את עמל בחורינו סוד - ליל יעטוף,</w:t>
      </w:r>
      <w:r w:rsidRPr="003C3DCB">
        <w:rPr>
          <w:rFonts w:ascii="Arial" w:eastAsia="Times New Roman" w:hAnsi="Arial" w:cs="Arial"/>
          <w:sz w:val="24"/>
          <w:rtl/>
        </w:rPr>
        <w:br/>
        <w:t>אך עליו נברך כעל לחם.</w:t>
      </w:r>
      <w:r w:rsidRPr="003C3DCB">
        <w:rPr>
          <w:rFonts w:ascii="Arial" w:eastAsia="Times New Roman" w:hAnsi="Arial" w:cs="Arial"/>
          <w:sz w:val="24"/>
          <w:rtl/>
        </w:rPr>
        <w:br/>
        <w:t>הן ראית כיצד מספינות אל החוף</w:t>
      </w:r>
      <w:r w:rsidRPr="003C3DCB">
        <w:rPr>
          <w:rFonts w:ascii="Arial" w:eastAsia="Times New Roman" w:hAnsi="Arial" w:cs="Arial"/>
          <w:sz w:val="24"/>
          <w:rtl/>
        </w:rPr>
        <w:br/>
        <w:t>הם נושאים את עמם עלי שכם.</w:t>
      </w:r>
    </w:p>
    <w:p w:rsidR="00D81C9F" w:rsidRPr="003C3DCB" w:rsidRDefault="00D81C9F" w:rsidP="00D81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rtl/>
        </w:rPr>
      </w:pPr>
      <w:r w:rsidRPr="003C3DCB">
        <w:rPr>
          <w:rFonts w:ascii="Arial" w:eastAsia="Times New Roman" w:hAnsi="Arial" w:cs="Arial"/>
          <w:sz w:val="24"/>
          <w:rtl/>
        </w:rPr>
        <w:t>לחיי זה הלילה הקר ואיתן!</w:t>
      </w:r>
      <w:r w:rsidRPr="003C3DCB">
        <w:rPr>
          <w:rFonts w:ascii="Arial" w:eastAsia="Times New Roman" w:hAnsi="Arial" w:cs="Arial"/>
          <w:sz w:val="24"/>
          <w:rtl/>
        </w:rPr>
        <w:br/>
        <w:t>לחיי הסיכון והפרך!</w:t>
      </w:r>
      <w:r w:rsidRPr="003C3DCB">
        <w:rPr>
          <w:rFonts w:ascii="Arial" w:eastAsia="Times New Roman" w:hAnsi="Arial" w:cs="Arial"/>
          <w:sz w:val="24"/>
          <w:rtl/>
        </w:rPr>
        <w:br/>
        <w:t>לחיי הספינות הקטנות, קפיטן!</w:t>
      </w:r>
      <w:r w:rsidRPr="003C3DCB">
        <w:rPr>
          <w:rFonts w:ascii="Arial" w:eastAsia="Times New Roman" w:hAnsi="Arial" w:cs="Arial"/>
          <w:sz w:val="24"/>
          <w:rtl/>
        </w:rPr>
        <w:br/>
        <w:t>לחיי הספינות שבדרך!</w:t>
      </w:r>
      <w:r w:rsidRPr="003C3DCB">
        <w:rPr>
          <w:rFonts w:ascii="Arial" w:eastAsia="Times New Roman" w:hAnsi="Arial" w:cs="Arial"/>
          <w:sz w:val="24"/>
          <w:rtl/>
        </w:rPr>
        <w:br/>
      </w:r>
      <w:r w:rsidRPr="003C3DCB">
        <w:rPr>
          <w:rFonts w:ascii="Arial" w:eastAsia="Times New Roman" w:hAnsi="Arial" w:cs="Arial"/>
          <w:sz w:val="24"/>
          <w:rtl/>
        </w:rPr>
        <w:br/>
        <w:t>ולחיי בחורים שקיבלו הפיקוד</w:t>
      </w:r>
      <w:r w:rsidRPr="003C3DCB">
        <w:rPr>
          <w:rFonts w:ascii="Arial" w:eastAsia="Times New Roman" w:hAnsi="Arial" w:cs="Arial"/>
          <w:sz w:val="24"/>
          <w:rtl/>
        </w:rPr>
        <w:br/>
        <w:t>ובאופל כיוונו את השייט,</w:t>
      </w:r>
      <w:r w:rsidRPr="003C3DCB">
        <w:rPr>
          <w:rFonts w:ascii="Arial" w:eastAsia="Times New Roman" w:hAnsi="Arial" w:cs="Arial"/>
          <w:sz w:val="24"/>
          <w:rtl/>
        </w:rPr>
        <w:br/>
        <w:t>למועד הנכון, למקום היעוד,</w:t>
      </w:r>
      <w:r w:rsidRPr="003C3DCB">
        <w:rPr>
          <w:rFonts w:ascii="Arial" w:eastAsia="Times New Roman" w:hAnsi="Arial" w:cs="Arial"/>
          <w:sz w:val="24"/>
          <w:rtl/>
        </w:rPr>
        <w:br/>
        <w:t>בלי מצפן ומפה, בליל ציד.</w:t>
      </w:r>
    </w:p>
    <w:p w:rsidR="00D81C9F" w:rsidRPr="003C3DCB" w:rsidRDefault="00D81C9F" w:rsidP="00D81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rtl/>
        </w:rPr>
      </w:pPr>
      <w:r w:rsidRPr="003C3DCB">
        <w:rPr>
          <w:rFonts w:ascii="Arial" w:eastAsia="Times New Roman" w:hAnsi="Arial" w:cs="Arial"/>
          <w:sz w:val="24"/>
          <w:rtl/>
        </w:rPr>
        <w:t>גם בהם יסופר עוד סיפור מסוים</w:t>
      </w:r>
      <w:r w:rsidRPr="003C3DCB">
        <w:rPr>
          <w:rFonts w:ascii="Arial" w:eastAsia="Times New Roman" w:hAnsi="Arial" w:cs="Arial"/>
          <w:sz w:val="24"/>
          <w:rtl/>
        </w:rPr>
        <w:br/>
        <w:t>כי עדים גלי ים ורקיע</w:t>
      </w:r>
      <w:r w:rsidRPr="003C3DCB">
        <w:rPr>
          <w:rFonts w:ascii="Arial" w:eastAsia="Times New Roman" w:hAnsi="Arial" w:cs="Arial"/>
          <w:sz w:val="24"/>
          <w:rtl/>
        </w:rPr>
        <w:br/>
        <w:t xml:space="preserve">איך עומדים הם בקרב </w:t>
      </w:r>
      <w:proofErr w:type="spellStart"/>
      <w:r w:rsidRPr="003C3DCB">
        <w:rPr>
          <w:rFonts w:ascii="Arial" w:eastAsia="Times New Roman" w:hAnsi="Arial" w:cs="Arial"/>
          <w:sz w:val="24"/>
          <w:rtl/>
        </w:rPr>
        <w:t>טרפלגר</w:t>
      </w:r>
      <w:proofErr w:type="spellEnd"/>
      <w:r w:rsidRPr="003C3DCB">
        <w:rPr>
          <w:rFonts w:ascii="Arial" w:eastAsia="Times New Roman" w:hAnsi="Arial" w:cs="Arial"/>
          <w:sz w:val="24"/>
          <w:rtl/>
        </w:rPr>
        <w:t xml:space="preserve"> של העם</w:t>
      </w:r>
      <w:r w:rsidRPr="003C3DCB">
        <w:rPr>
          <w:rFonts w:ascii="Arial" w:eastAsia="Times New Roman" w:hAnsi="Arial" w:cs="Arial"/>
          <w:sz w:val="24"/>
          <w:rtl/>
        </w:rPr>
        <w:br/>
        <w:t>על ספינה בודדה שתבקיע</w:t>
      </w:r>
      <w:r w:rsidRPr="003C3DCB">
        <w:rPr>
          <w:rFonts w:ascii="Arial" w:eastAsia="Times New Roman" w:hAnsi="Arial" w:cs="Arial"/>
          <w:sz w:val="24"/>
          <w:rtl/>
        </w:rPr>
        <w:br/>
      </w:r>
      <w:r w:rsidRPr="003C3DCB">
        <w:rPr>
          <w:rFonts w:ascii="Arial" w:eastAsia="Times New Roman" w:hAnsi="Arial" w:cs="Arial"/>
          <w:sz w:val="24"/>
          <w:rtl/>
        </w:rPr>
        <w:br/>
        <w:t>עננים על ראשינו. הרוח איתן.</w:t>
      </w:r>
      <w:r w:rsidRPr="003C3DCB">
        <w:rPr>
          <w:rFonts w:ascii="Arial" w:eastAsia="Times New Roman" w:hAnsi="Arial" w:cs="Arial"/>
          <w:sz w:val="24"/>
          <w:rtl/>
        </w:rPr>
        <w:br/>
        <w:t>המלאכה נעשית, חי שמים!</w:t>
      </w:r>
      <w:r w:rsidRPr="003C3DCB">
        <w:rPr>
          <w:rFonts w:ascii="Arial" w:eastAsia="Times New Roman" w:hAnsi="Arial" w:cs="Arial"/>
          <w:sz w:val="24"/>
          <w:rtl/>
        </w:rPr>
        <w:br/>
        <w:t>נרים כוס, קפיטן, של ברכה, קפיטן.</w:t>
      </w:r>
      <w:r w:rsidRPr="003C3DCB">
        <w:rPr>
          <w:rFonts w:ascii="Arial" w:eastAsia="Times New Roman" w:hAnsi="Arial" w:cs="Arial"/>
          <w:sz w:val="24"/>
          <w:rtl/>
        </w:rPr>
        <w:br/>
        <w:t>עוד נשוב ניפגש על המים.</w:t>
      </w:r>
      <w:r w:rsidRPr="003C3DCB">
        <w:rPr>
          <w:rFonts w:ascii="Arial" w:eastAsia="Times New Roman" w:hAnsi="Arial" w:cs="Arial"/>
          <w:sz w:val="24"/>
          <w:rtl/>
        </w:rPr>
        <w:br/>
      </w:r>
      <w:r w:rsidRPr="003C3DCB">
        <w:rPr>
          <w:rFonts w:ascii="Arial" w:eastAsia="Times New Roman" w:hAnsi="Arial" w:cs="Arial"/>
          <w:sz w:val="24"/>
          <w:rtl/>
        </w:rPr>
        <w:br/>
        <w:t xml:space="preserve">יום יבוא, - ואתה </w:t>
      </w:r>
      <w:proofErr w:type="spellStart"/>
      <w:r w:rsidRPr="003C3DCB">
        <w:rPr>
          <w:rFonts w:ascii="Arial" w:eastAsia="Times New Roman" w:hAnsi="Arial" w:cs="Arial"/>
          <w:sz w:val="24"/>
          <w:rtl/>
        </w:rPr>
        <w:t>בזוית</w:t>
      </w:r>
      <w:proofErr w:type="spellEnd"/>
      <w:r w:rsidRPr="003C3DCB">
        <w:rPr>
          <w:rFonts w:ascii="Arial" w:eastAsia="Times New Roman" w:hAnsi="Arial" w:cs="Arial"/>
          <w:sz w:val="24"/>
          <w:rtl/>
        </w:rPr>
        <w:t xml:space="preserve"> של פונדק</w:t>
      </w:r>
      <w:r w:rsidRPr="003C3DCB">
        <w:rPr>
          <w:rFonts w:ascii="Arial" w:eastAsia="Times New Roman" w:hAnsi="Arial" w:cs="Arial"/>
          <w:sz w:val="24"/>
          <w:rtl/>
        </w:rPr>
        <w:br/>
        <w:t xml:space="preserve">תשב, סב, על בקבוק של </w:t>
      </w:r>
      <w:proofErr w:type="spellStart"/>
      <w:r w:rsidRPr="003C3DCB">
        <w:rPr>
          <w:rFonts w:ascii="Arial" w:eastAsia="Times New Roman" w:hAnsi="Arial" w:cs="Arial"/>
          <w:sz w:val="24"/>
          <w:rtl/>
        </w:rPr>
        <w:t>קיאנטי</w:t>
      </w:r>
      <w:proofErr w:type="spellEnd"/>
      <w:r w:rsidRPr="003C3DCB">
        <w:rPr>
          <w:rFonts w:ascii="Arial" w:eastAsia="Times New Roman" w:hAnsi="Arial" w:cs="Arial"/>
          <w:sz w:val="24"/>
          <w:rtl/>
        </w:rPr>
        <w:t>.</w:t>
      </w:r>
      <w:r w:rsidRPr="003C3DCB">
        <w:rPr>
          <w:rFonts w:ascii="Arial" w:eastAsia="Times New Roman" w:hAnsi="Arial" w:cs="Arial"/>
          <w:sz w:val="24"/>
          <w:rtl/>
        </w:rPr>
        <w:br/>
        <w:t>ותחייך ותירק חתיכה של טבק</w:t>
      </w:r>
      <w:r w:rsidRPr="003C3DCB">
        <w:rPr>
          <w:rFonts w:ascii="Arial" w:eastAsia="Times New Roman" w:hAnsi="Arial" w:cs="Arial"/>
          <w:sz w:val="24"/>
          <w:rtl/>
        </w:rPr>
        <w:br/>
        <w:t>ותאמר - כן חבריה, זקנתי.</w:t>
      </w:r>
    </w:p>
    <w:p w:rsidR="00D4380B" w:rsidRDefault="00D81C9F" w:rsidP="00D81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rtl/>
        </w:rPr>
      </w:pPr>
      <w:r w:rsidRPr="003C3DCB">
        <w:rPr>
          <w:rFonts w:ascii="Arial" w:eastAsia="Times New Roman" w:hAnsi="Arial" w:cs="Arial"/>
          <w:sz w:val="24"/>
          <w:rtl/>
        </w:rPr>
        <w:t>כן ראיתי רבות בעולם העגול</w:t>
      </w:r>
      <w:r w:rsidRPr="003C3DCB">
        <w:rPr>
          <w:rFonts w:ascii="Arial" w:eastAsia="Times New Roman" w:hAnsi="Arial" w:cs="Arial"/>
          <w:sz w:val="24"/>
          <w:rtl/>
        </w:rPr>
        <w:br/>
        <w:t>אך אזכור עוד, חי סנטה מריה</w:t>
      </w:r>
      <w:r w:rsidRPr="003C3DCB">
        <w:rPr>
          <w:rFonts w:ascii="Arial" w:eastAsia="Times New Roman" w:hAnsi="Arial" w:cs="Arial"/>
          <w:sz w:val="24"/>
          <w:rtl/>
        </w:rPr>
        <w:br/>
        <w:t>איך נרטבתי בחושך כמו תרנגול</w:t>
      </w:r>
      <w:bookmarkStart w:id="0" w:name="_GoBack"/>
      <w:bookmarkEnd w:id="0"/>
    </w:p>
    <w:p w:rsidR="00D81C9F" w:rsidRPr="003C3DCB" w:rsidRDefault="00D81C9F" w:rsidP="00D81C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rtl/>
        </w:rPr>
      </w:pPr>
      <w:r w:rsidRPr="003C3DCB">
        <w:rPr>
          <w:rFonts w:ascii="Arial" w:eastAsia="Times New Roman" w:hAnsi="Arial" w:cs="Arial"/>
          <w:sz w:val="24"/>
          <w:rtl/>
        </w:rPr>
        <w:lastRenderedPageBreak/>
        <w:br/>
        <w:t>אותו לילה על חוף נהריה</w:t>
      </w:r>
      <w:r w:rsidRPr="003C3DCB">
        <w:rPr>
          <w:rFonts w:ascii="Arial" w:eastAsia="Times New Roman" w:hAnsi="Arial" w:cs="Arial"/>
          <w:sz w:val="24"/>
          <w:rtl/>
        </w:rPr>
        <w:br/>
      </w:r>
      <w:r w:rsidRPr="003C3DCB">
        <w:rPr>
          <w:rFonts w:ascii="Arial" w:eastAsia="Times New Roman" w:hAnsi="Arial" w:cs="Arial"/>
          <w:sz w:val="24"/>
          <w:rtl/>
        </w:rPr>
        <w:br/>
        <w:t>ונספר לך אז כי פתוחים השערים</w:t>
      </w:r>
      <w:r w:rsidRPr="003C3DCB">
        <w:rPr>
          <w:rFonts w:ascii="Arial" w:eastAsia="Times New Roman" w:hAnsi="Arial" w:cs="Arial"/>
          <w:sz w:val="24"/>
          <w:rtl/>
        </w:rPr>
        <w:br/>
        <w:t>כבר מזמן נפתחו, חי שמים</w:t>
      </w:r>
      <w:r w:rsidRPr="003C3DCB">
        <w:rPr>
          <w:rFonts w:ascii="Arial" w:eastAsia="Times New Roman" w:hAnsi="Arial" w:cs="Arial"/>
          <w:sz w:val="24"/>
          <w:rtl/>
        </w:rPr>
        <w:br/>
        <w:t>ופתחה אותם זו חבורת נערים</w:t>
      </w:r>
      <w:r w:rsidRPr="003C3DCB">
        <w:rPr>
          <w:rFonts w:ascii="Arial" w:eastAsia="Times New Roman" w:hAnsi="Arial" w:cs="Arial"/>
          <w:sz w:val="24"/>
          <w:rtl/>
        </w:rPr>
        <w:br/>
        <w:t>שעמדה אותו לילה במים</w:t>
      </w:r>
    </w:p>
    <w:p w:rsidR="00D81C9F" w:rsidRPr="00AA57DE" w:rsidRDefault="00D81C9F" w:rsidP="00D81C9F">
      <w:pPr>
        <w:rPr>
          <w:b/>
          <w:bCs/>
        </w:rPr>
      </w:pPr>
      <w:r w:rsidRPr="003C3DCB">
        <w:rPr>
          <w:rFonts w:ascii="Arial" w:eastAsia="Times New Roman" w:hAnsi="Arial" w:cs="Arial"/>
          <w:sz w:val="24"/>
          <w:rtl/>
        </w:rPr>
        <w:t xml:space="preserve">אז תצחק: לא עזרו </w:t>
      </w:r>
      <w:proofErr w:type="spellStart"/>
      <w:r w:rsidRPr="003C3DCB">
        <w:rPr>
          <w:rFonts w:ascii="Arial" w:eastAsia="Times New Roman" w:hAnsi="Arial" w:cs="Arial"/>
          <w:sz w:val="24"/>
          <w:rtl/>
        </w:rPr>
        <w:t>אוניות</w:t>
      </w:r>
      <w:proofErr w:type="spellEnd"/>
      <w:r w:rsidRPr="003C3DCB">
        <w:rPr>
          <w:rFonts w:ascii="Arial" w:eastAsia="Times New Roman" w:hAnsi="Arial" w:cs="Arial"/>
          <w:sz w:val="24"/>
          <w:rtl/>
        </w:rPr>
        <w:t xml:space="preserve"> המשחית</w:t>
      </w:r>
      <w:r w:rsidRPr="003C3DCB">
        <w:rPr>
          <w:rFonts w:ascii="Arial" w:eastAsia="Times New Roman" w:hAnsi="Arial" w:cs="Arial"/>
          <w:sz w:val="24"/>
          <w:rtl/>
        </w:rPr>
        <w:br/>
        <w:t xml:space="preserve">לא השפיע </w:t>
      </w:r>
      <w:proofErr w:type="spellStart"/>
      <w:r w:rsidRPr="003C3DCB">
        <w:rPr>
          <w:rFonts w:ascii="Arial" w:eastAsia="Times New Roman" w:hAnsi="Arial" w:cs="Arial"/>
          <w:sz w:val="24"/>
          <w:rtl/>
        </w:rPr>
        <w:t>הרדר</w:t>
      </w:r>
      <w:proofErr w:type="spellEnd"/>
      <w:r w:rsidRPr="003C3DCB">
        <w:rPr>
          <w:rFonts w:ascii="Arial" w:eastAsia="Times New Roman" w:hAnsi="Arial" w:cs="Arial"/>
          <w:sz w:val="24"/>
          <w:rtl/>
        </w:rPr>
        <w:t xml:space="preserve"> אפילו</w:t>
      </w:r>
      <w:r w:rsidRPr="003C3DCB">
        <w:rPr>
          <w:rFonts w:ascii="Arial" w:eastAsia="Times New Roman" w:hAnsi="Arial" w:cs="Arial"/>
          <w:sz w:val="24"/>
          <w:rtl/>
        </w:rPr>
        <w:br/>
        <w:t>ותסיים את פסוקך בקללה איטלקית...</w:t>
      </w:r>
      <w:r w:rsidRPr="003C3DCB">
        <w:rPr>
          <w:rFonts w:ascii="Arial" w:eastAsia="Times New Roman" w:hAnsi="Arial" w:cs="Arial"/>
          <w:sz w:val="24"/>
          <w:rtl/>
        </w:rPr>
        <w:br/>
        <w:t>וחוצות הנמל יאפילו</w:t>
      </w:r>
      <w:r w:rsidRPr="003C3DCB">
        <w:rPr>
          <w:rFonts w:ascii="Arial" w:eastAsia="Times New Roman" w:hAnsi="Arial" w:cs="Arial"/>
          <w:sz w:val="24"/>
          <w:rtl/>
        </w:rPr>
        <w:br/>
      </w:r>
      <w:r w:rsidRPr="003C3DCB">
        <w:rPr>
          <w:rFonts w:ascii="Arial" w:eastAsia="Times New Roman" w:hAnsi="Arial" w:cs="Arial"/>
          <w:sz w:val="24"/>
          <w:rtl/>
        </w:rPr>
        <w:br/>
        <w:t>כך יהיה ולכן, אל מול רוח איתן</w:t>
      </w:r>
      <w:r w:rsidRPr="003C3DCB">
        <w:rPr>
          <w:rFonts w:ascii="Arial" w:eastAsia="Times New Roman" w:hAnsi="Arial" w:cs="Arial"/>
          <w:sz w:val="24"/>
          <w:rtl/>
        </w:rPr>
        <w:br/>
        <w:t>לחיי הסיכון והפרך</w:t>
      </w:r>
      <w:r w:rsidRPr="003C3DCB">
        <w:rPr>
          <w:rFonts w:ascii="Arial" w:eastAsia="Times New Roman" w:hAnsi="Arial" w:cs="Arial"/>
          <w:sz w:val="24"/>
          <w:rtl/>
        </w:rPr>
        <w:br/>
        <w:t>לחיי הספינות הקטנות קפיטן</w:t>
      </w:r>
      <w:r w:rsidRPr="003C3DCB">
        <w:rPr>
          <w:rFonts w:ascii="Arial" w:eastAsia="Times New Roman" w:hAnsi="Arial" w:cs="Arial"/>
          <w:sz w:val="24"/>
          <w:rtl/>
        </w:rPr>
        <w:br/>
        <w:t>לחיי הספינות שבדרך!</w:t>
      </w:r>
    </w:p>
    <w:sectPr w:rsidR="00D81C9F" w:rsidRPr="00AA57DE" w:rsidSect="00D81C9F">
      <w:type w:val="continuous"/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BF"/>
    <w:rsid w:val="00076733"/>
    <w:rsid w:val="000978BF"/>
    <w:rsid w:val="003B7004"/>
    <w:rsid w:val="009B27B5"/>
    <w:rsid w:val="00AA57DE"/>
    <w:rsid w:val="00D175E0"/>
    <w:rsid w:val="00D4380B"/>
    <w:rsid w:val="00D81C9F"/>
    <w:rsid w:val="00EA1E3E"/>
    <w:rsid w:val="00E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D991"/>
  <w15:chartTrackingRefBased/>
  <w15:docId w15:val="{62A01A21-6563-4FA4-AEDC-A76F7244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</dc:creator>
  <cp:keywords/>
  <dc:description/>
  <cp:lastModifiedBy>דני</cp:lastModifiedBy>
  <cp:revision>8</cp:revision>
  <dcterms:created xsi:type="dcterms:W3CDTF">2020-11-21T09:00:00Z</dcterms:created>
  <dcterms:modified xsi:type="dcterms:W3CDTF">2020-11-21T10:15:00Z</dcterms:modified>
</cp:coreProperties>
</file>